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EBBAFC" w14:textId="5942041B" w:rsidR="0081599B" w:rsidRPr="00A85E2B" w:rsidRDefault="0081599B" w:rsidP="00A8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A85E2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#iGiveCatholic </w:t>
      </w:r>
      <w:r w:rsidR="00F02BC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“Just One Thing”</w:t>
      </w:r>
      <w:r w:rsidRPr="00A85E2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Email #12</w:t>
      </w:r>
    </w:p>
    <w:p w14:paraId="7C30DAC3" w14:textId="77777777" w:rsidR="0081599B" w:rsidRPr="00A85E2B" w:rsidRDefault="0081599B" w:rsidP="00A8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146B1275" w14:textId="67712F4F" w:rsidR="0081599B" w:rsidRPr="00A85E2B" w:rsidRDefault="0081599B" w:rsidP="00A8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>Good morning, Friends!</w:t>
      </w:r>
    </w:p>
    <w:p w14:paraId="6AAFBFC2" w14:textId="77777777" w:rsidR="0081599B" w:rsidRPr="00A85E2B" w:rsidRDefault="0081599B" w:rsidP="00A8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735C6A96" w14:textId="76BF00ED" w:rsidR="0081599B" w:rsidRPr="00A85E2B" w:rsidRDefault="0081599B" w:rsidP="00A8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Here we are just 24 hours away from #iGiveCatholic </w:t>
      </w:r>
      <w:r w:rsidR="00F02BC1">
        <w:rPr>
          <w:rFonts w:ascii="Times New Roman" w:eastAsia="Times New Roman" w:hAnsi="Times New Roman" w:cs="Times New Roman"/>
          <w:color w:val="222222"/>
          <w:sz w:val="24"/>
          <w:szCs w:val="24"/>
        </w:rPr>
        <w:t>on GivingTuesday</w:t>
      </w: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>! You’re well prepared and ready</w:t>
      </w:r>
      <w:r w:rsidR="00F02BC1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so get excited!</w:t>
      </w:r>
    </w:p>
    <w:p w14:paraId="3B71F906" w14:textId="77777777" w:rsidR="0081599B" w:rsidRPr="00A85E2B" w:rsidRDefault="0081599B" w:rsidP="00A8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24F3DCD6" w14:textId="5AD71B56" w:rsidR="00A85E2B" w:rsidRDefault="0081599B" w:rsidP="00A8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>Our parishes</w:t>
      </w:r>
      <w:r w:rsid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schools and ministries have raised </w:t>
      </w:r>
      <w:r w:rsidRPr="00A85E2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highlight w:val="yellow"/>
        </w:rPr>
        <w:t>over $</w:t>
      </w:r>
      <w:proofErr w:type="gramStart"/>
      <w:r w:rsidRPr="00A85E2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highlight w:val="yellow"/>
        </w:rPr>
        <w:t>XXX,XXX</w:t>
      </w:r>
      <w:proofErr w:type="gramEnd"/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> during the Advanced Giving phase – and that number will soar as the main event gets underway! </w:t>
      </w:r>
    </w:p>
    <w:p w14:paraId="527031B6" w14:textId="77777777" w:rsidR="00A85E2B" w:rsidRDefault="00A85E2B" w:rsidP="00A8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113CD9BC" w14:textId="686BA5F4" w:rsidR="0081599B" w:rsidRDefault="00A85E2B" w:rsidP="00F02B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5E2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 xml:space="preserve">IF YOU ARE OFFERING PRIZES: </w:t>
      </w:r>
      <w:r w:rsidR="0081599B" w:rsidRPr="00A85E2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Offer encouragement for one of your prizes here…for example: “Before midnight tonight, please try to get at least 10 unique donors to give a gift. We have $2,100 ready to award for Advanced Giving prizes ($700 to a parish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/mission</w:t>
      </w:r>
      <w:r w:rsidR="0081599B" w:rsidRPr="00A85E2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 xml:space="preserve">, $700 to a school, and $700 to a ministry) first thing in the morning on the </w:t>
      </w:r>
      <w:r w:rsidR="008724BA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3rd</w:t>
      </w:r>
      <w:r w:rsidR="0081599B" w:rsidRPr="00A85E2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!</w:t>
      </w:r>
      <w:r w:rsidR="0081599B" w:rsidRPr="00A85E2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81599B" w:rsidRPr="00A85E2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You’ll want to be in the running for it! We again wish to thank our </w:t>
      </w:r>
      <w:hyperlink r:id="rId8" w:tgtFrame="_blank" w:history="1">
        <w:r w:rsidR="0081599B" w:rsidRPr="00A85E2B">
          <w:rPr>
            <w:rFonts w:ascii="Times New Roman" w:eastAsia="Times New Roman" w:hAnsi="Times New Roman" w:cs="Times New Roman"/>
            <w:b/>
            <w:bCs/>
            <w:color w:val="FF0000"/>
            <w:sz w:val="24"/>
            <w:szCs w:val="24"/>
            <w:highlight w:val="yellow"/>
            <w:u w:val="single"/>
          </w:rPr>
          <w:t>amazing sponsors</w:t>
        </w:r>
      </w:hyperlink>
      <w:r w:rsidR="0081599B" w:rsidRPr="00A85E2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 for all of the prizes we’ll be awarding tomorrow – to view, please click </w:t>
      </w:r>
      <w:r w:rsidR="00F02BC1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[diocese.igivecatholic.org/prizes].</w:t>
      </w:r>
      <w:r w:rsidR="00F02B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355BA45" w14:textId="77777777" w:rsidR="00A85E2B" w:rsidRPr="00A85E2B" w:rsidRDefault="00A85E2B" w:rsidP="00A8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6679B4EC" w14:textId="3A4BBC03" w:rsidR="0081599B" w:rsidRPr="00A85E2B" w:rsidRDefault="0081599B" w:rsidP="00A8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>The use of </w:t>
      </w:r>
      <w:r w:rsidRPr="00A85E2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email correspondence</w:t>
      </w: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 </w:t>
      </w: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>and </w:t>
      </w:r>
      <w:r w:rsidRPr="00A85E2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social media</w:t>
      </w: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today and tomorrow </w:t>
      </w: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>is going to be critical to your success. Please make it a focus </w:t>
      </w:r>
      <w:r w:rsidRPr="00A85E2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today</w:t>
      </w: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> to do the following:</w:t>
      </w:r>
    </w:p>
    <w:p w14:paraId="661EA157" w14:textId="77777777" w:rsidR="0081599B" w:rsidRPr="00A85E2B" w:rsidRDefault="0081599B" w:rsidP="00A8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</w:p>
    <w:p w14:paraId="40207E1E" w14:textId="17537964" w:rsidR="0081599B" w:rsidRPr="00A85E2B" w:rsidRDefault="0081599B" w:rsidP="00A85E2B">
      <w:pPr>
        <w:shd w:val="clear" w:color="auto" w:fill="FFFFFF"/>
        <w:spacing w:after="240" w:line="240" w:lineRule="auto"/>
        <w:ind w:left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>       </w:t>
      </w:r>
      <w:r w:rsidRPr="00A85E2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EMAIL</w:t>
      </w: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> everyone in your database a message about tomorrow’s opportunity. </w:t>
      </w:r>
      <w:r w:rsidRPr="00A85E2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Make it brief</w:t>
      </w: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> – include what you are raising money to support and why you need help to reach your goal.</w:t>
      </w:r>
      <w:r w:rsidR="00F02BC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bookmarkStart w:id="0" w:name="_Hlk171425087"/>
      <w:r w:rsidR="00F02BC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Sample attached, also available on the #iGiveCatholic </w:t>
      </w:r>
      <w:hyperlink r:id="rId9" w:history="1">
        <w:r w:rsidR="00F02BC1" w:rsidRPr="00F02BC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E-MAIL MARKETING</w:t>
        </w:r>
      </w:hyperlink>
      <w:r w:rsidR="00F02BC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page</w:t>
      </w:r>
      <w:bookmarkEnd w:id="0"/>
      <w:r w:rsidR="00F02BC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via </w:t>
      </w:r>
      <w:proofErr w:type="spellStart"/>
      <w:r w:rsidR="00F02BC1">
        <w:rPr>
          <w:rFonts w:ascii="Times New Roman" w:eastAsia="Times New Roman" w:hAnsi="Times New Roman" w:cs="Times New Roman"/>
          <w:color w:val="222222"/>
          <w:sz w:val="24"/>
          <w:szCs w:val="24"/>
        </w:rPr>
        <w:t>Flocknote</w:t>
      </w:r>
      <w:proofErr w:type="spellEnd"/>
      <w:r w:rsidR="00F02BC1">
        <w:rPr>
          <w:rFonts w:ascii="Times New Roman" w:eastAsia="Times New Roman" w:hAnsi="Times New Roman" w:cs="Times New Roman"/>
          <w:color w:val="222222"/>
          <w:sz w:val="24"/>
          <w:szCs w:val="24"/>
        </w:rPr>
        <w:t>, if you use that service.</w:t>
      </w: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If you have secured a matching gift, be sure to highlight that. </w:t>
      </w:r>
      <w:r w:rsidR="00F02BC1" w:rsidRPr="00F02BC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Don’t forget to p</w:t>
      </w:r>
      <w:r w:rsidRPr="00F02BC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rovide the link to your </w:t>
      </w:r>
      <w:r w:rsidR="00FD1383" w:rsidRPr="00F02BC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profile</w:t>
      </w:r>
      <w:r w:rsidRPr="00F02BC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page</w:t>
      </w:r>
      <w:r w:rsidR="00F02BC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!</w:t>
      </w:r>
    </w:p>
    <w:p w14:paraId="77E1C167" w14:textId="75C69132" w:rsidR="009E49BB" w:rsidRPr="00A85E2B" w:rsidRDefault="0081599B" w:rsidP="00BD5B91">
      <w:pPr>
        <w:shd w:val="clear" w:color="auto" w:fill="FFFFFF"/>
        <w:spacing w:after="240" w:line="240" w:lineRule="auto"/>
        <w:ind w:left="720"/>
        <w:jc w:val="both"/>
        <w:rPr>
          <w:rFonts w:ascii="Times New Roman" w:eastAsia="Times New Roman" w:hAnsi="Times New Roman" w:cs="Times New Roman"/>
          <w:color w:val="7030A0"/>
          <w:sz w:val="24"/>
          <w:szCs w:val="24"/>
        </w:rPr>
      </w:pP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>       </w:t>
      </w:r>
      <w:hyperlink r:id="rId10" w:history="1">
        <w:r w:rsidR="00E97651" w:rsidRPr="003C50EB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 xml:space="preserve">MARKETING </w:t>
        </w:r>
        <w:r w:rsidRPr="003C50EB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TIMELINE </w:t>
        </w:r>
      </w:hyperlink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>–</w:t>
      </w:r>
      <w:r w:rsidR="00F02BC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>Be ready to provide updates</w:t>
      </w:r>
      <w:r w:rsidR="00F02BC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inspirational posts/videos</w:t>
      </w: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F02BC1">
        <w:rPr>
          <w:rFonts w:ascii="Times New Roman" w:eastAsia="Times New Roman" w:hAnsi="Times New Roman" w:cs="Times New Roman"/>
          <w:color w:val="222222"/>
          <w:sz w:val="24"/>
          <w:szCs w:val="24"/>
        </w:rPr>
        <w:t>throughout the day</w:t>
      </w: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F02BC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via email and/or social media. Don’t forget to </w:t>
      </w: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respond to all </w:t>
      </w:r>
      <w:r w:rsidR="00F02BC1">
        <w:rPr>
          <w:rFonts w:ascii="Times New Roman" w:eastAsia="Times New Roman" w:hAnsi="Times New Roman" w:cs="Times New Roman"/>
          <w:color w:val="222222"/>
          <w:sz w:val="24"/>
          <w:szCs w:val="24"/>
        </w:rPr>
        <w:t>comments in social media!</w:t>
      </w: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Going viral and employing those you’ve engaged to help with the viral challenge will be key</w:t>
      </w:r>
      <w:r w:rsidR="00F02BC1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bookmarkStart w:id="1" w:name="_GoBack"/>
      <w:bookmarkEnd w:id="1"/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12113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If you have something </w:t>
      </w:r>
      <w:r w:rsidR="00F02BC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special </w:t>
      </w:r>
      <w:r w:rsidRPr="0012113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you want to share, </w:t>
      </w:r>
      <w:r w:rsidR="0012113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TAG </w:t>
      </w:r>
      <w:r w:rsidR="00CD4A1C" w:rsidRPr="0012113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our diocese/foundation </w:t>
      </w:r>
      <w:r w:rsidRPr="00121132">
        <w:rPr>
          <w:rFonts w:ascii="Times New Roman" w:eastAsia="Times New Roman" w:hAnsi="Times New Roman" w:cs="Times New Roman"/>
          <w:sz w:val="24"/>
          <w:szCs w:val="24"/>
          <w:highlight w:val="yellow"/>
        </w:rPr>
        <w:t>social media on those posts to get more traction (please, not every post – just the special ones</w:t>
      </w:r>
      <w:r w:rsidRPr="00121132">
        <w:rPr>
          <w:rFonts w:ascii="Times New Roman" w:eastAsia="Times New Roman" w:hAnsi="Times New Roman" w:cs="Times New Roman"/>
          <w:color w:val="7030A0"/>
          <w:sz w:val="24"/>
          <w:szCs w:val="24"/>
          <w:highlight w:val="yellow"/>
        </w:rPr>
        <w:t>!)</w:t>
      </w:r>
      <w:r w:rsidR="00E97651">
        <w:rPr>
          <w:rFonts w:ascii="Times New Roman" w:eastAsia="Times New Roman" w:hAnsi="Times New Roman" w:cs="Times New Roman"/>
          <w:color w:val="7030A0"/>
          <w:sz w:val="24"/>
          <w:szCs w:val="24"/>
        </w:rPr>
        <w:t xml:space="preserve"> </w:t>
      </w:r>
      <w:bookmarkStart w:id="2" w:name="_Hlk171425352"/>
      <w:r w:rsidR="00F02BC1" w:rsidRPr="00F02BC1">
        <w:rPr>
          <w:rFonts w:ascii="Times New Roman" w:eastAsia="Times New Roman" w:hAnsi="Times New Roman" w:cs="Times New Roman"/>
          <w:sz w:val="24"/>
          <w:szCs w:val="24"/>
        </w:rPr>
        <w:t>You are ALWAYS encouraged to tag @iGiveCatholic on all of your campaign posts!</w:t>
      </w:r>
      <w:bookmarkEnd w:id="2"/>
    </w:p>
    <w:p w14:paraId="5A6E3D15" w14:textId="19D87EBA" w:rsidR="0081599B" w:rsidRPr="00A85E2B" w:rsidRDefault="00121132" w:rsidP="00A85E2B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If you have a video from your Bishop – release it TODAY! </w:t>
      </w:r>
      <w:r w:rsidR="0081599B"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Below is a message and video from </w:t>
      </w:r>
      <w:r w:rsidR="00CD4A1C"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>our Bishop</w:t>
      </w:r>
      <w:r w:rsidR="0081599B"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that we sent out this morning </w:t>
      </w:r>
      <w:r w:rsidRPr="00F74D44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(explain how it was released</w:t>
      </w:r>
      <w:r w:rsidR="001C5269">
        <w:rPr>
          <w:rFonts w:ascii="Times New Roman" w:eastAsia="Times New Roman" w:hAnsi="Times New Roman" w:cs="Times New Roman"/>
          <w:color w:val="FF0000"/>
          <w:sz w:val="24"/>
          <w:szCs w:val="24"/>
        </w:rPr>
        <w:t>)</w:t>
      </w:r>
      <w:r w:rsidR="00F02BC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</w:t>
      </w:r>
      <w:proofErr w:type="gramStart"/>
      <w:r w:rsidR="0081599B"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>We</w:t>
      </w:r>
      <w:proofErr w:type="gramEnd"/>
      <w:r w:rsidR="0081599B"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hope that it will help promote </w:t>
      </w:r>
      <w:r w:rsidR="00F02BC1">
        <w:rPr>
          <w:rFonts w:ascii="Times New Roman" w:eastAsia="Times New Roman" w:hAnsi="Times New Roman" w:cs="Times New Roman"/>
          <w:color w:val="222222"/>
          <w:sz w:val="24"/>
          <w:szCs w:val="24"/>
        </w:rPr>
        <w:t>this special day celebrating and inspiring generosity for our Catholic community</w:t>
      </w:r>
      <w:r w:rsidR="0081599B"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>. Remember, we are not just trying to raise money…we are INVITING people to INVEST in our wonderful </w:t>
      </w:r>
      <w:r w:rsidR="0081599B" w:rsidRPr="00A85E2B">
        <w:rPr>
          <w:rFonts w:ascii="Times New Roman" w:eastAsia="Times New Roman" w:hAnsi="Times New Roman" w:cs="Times New Roman"/>
          <w:color w:val="000000"/>
          <w:sz w:val="24"/>
          <w:szCs w:val="24"/>
        </w:rPr>
        <w:t>parishes, </w:t>
      </w:r>
      <w:r w:rsidR="0081599B"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>schools and ministries!</w:t>
      </w:r>
      <w:r w:rsidR="00F02BC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Our own Catholic community!</w:t>
      </w:r>
    </w:p>
    <w:p w14:paraId="522A3E1F" w14:textId="06789332" w:rsidR="0081599B" w:rsidRPr="00A85E2B" w:rsidRDefault="0081599B" w:rsidP="00A85E2B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Please call on </w:t>
      </w:r>
      <w:r w:rsidR="00CD4A1C"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>us</w:t>
      </w:r>
      <w:r w:rsidRPr="00A85E2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if you need anything at all over the next few days. Offering many prayers and best wishes as we embark on this exciting day!</w:t>
      </w:r>
    </w:p>
    <w:p w14:paraId="6D133CF4" w14:textId="77777777" w:rsidR="00CA5539" w:rsidRPr="00A85E2B" w:rsidRDefault="00CA5539" w:rsidP="00A85E2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A5539" w:rsidRPr="00A85E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51994"/>
    <w:multiLevelType w:val="hybridMultilevel"/>
    <w:tmpl w:val="1A5A7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99B"/>
    <w:rsid w:val="00000FEB"/>
    <w:rsid w:val="001131E2"/>
    <w:rsid w:val="00121132"/>
    <w:rsid w:val="001C5269"/>
    <w:rsid w:val="002F75CE"/>
    <w:rsid w:val="003C50EB"/>
    <w:rsid w:val="007537BF"/>
    <w:rsid w:val="0081599B"/>
    <w:rsid w:val="0084599D"/>
    <w:rsid w:val="008724BA"/>
    <w:rsid w:val="00912416"/>
    <w:rsid w:val="009330AF"/>
    <w:rsid w:val="009C59E9"/>
    <w:rsid w:val="009E49BB"/>
    <w:rsid w:val="00A85E2B"/>
    <w:rsid w:val="00BD5B91"/>
    <w:rsid w:val="00CA5539"/>
    <w:rsid w:val="00CD4A1C"/>
    <w:rsid w:val="00E43241"/>
    <w:rsid w:val="00E97651"/>
    <w:rsid w:val="00F02BC1"/>
    <w:rsid w:val="00F74D44"/>
    <w:rsid w:val="00FB2CA8"/>
    <w:rsid w:val="00FD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F6967"/>
  <w15:chartTrackingRefBased/>
  <w15:docId w15:val="{FC58B64B-9E17-4B5A-A105-FB18F7B7A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4A1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4A1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85E2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5E2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E4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44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rlestondiocese.org/igc-2021-prize-sponsors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gg-day-of-giving.s3.amazonaws.com/igc-global2024/partner-resource-portal/2024+Marketing+Timeline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igivecatholic.org/info/email-mark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E470F5-9DBA-4D7E-ABB7-20198989F995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dcd34f97-b128-49d8-a5bc-bf9273936db8"/>
    <ds:schemaRef ds:uri="184513d7-5dc4-4761-af23-5d9ae6b67be6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41F942E-AFC1-4F5F-BB30-78CAEB99A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D9FA06-DBE4-4854-88BE-244E4FD265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d34f97-b128-49d8-a5bc-bf9273936db8"/>
    <ds:schemaRef ds:uri="184513d7-5dc4-4761-af23-5d9ae6b6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geo9731@gmail.com</dc:creator>
  <cp:keywords/>
  <dc:description/>
  <cp:lastModifiedBy>Lisa Schillace</cp:lastModifiedBy>
  <cp:revision>13</cp:revision>
  <dcterms:created xsi:type="dcterms:W3CDTF">2024-04-25T13:38:00Z</dcterms:created>
  <dcterms:modified xsi:type="dcterms:W3CDTF">2024-07-09T18:52:00Z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  <property fmtid="{D5CDD505-2E9C-101B-9397-08002B2CF9AE}" pid="3" name="MediaServiceImageTags">
    <vt:lpwstr/>
  </property>
</Properties>
</file>