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EC3A6" w14:textId="12394FF7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#iGiveCatholic </w:t>
      </w:r>
      <w:r w:rsidR="0067600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“Just One Thing”</w:t>
      </w:r>
      <w:r w:rsidRPr="005C45D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#Email #9</w:t>
      </w:r>
    </w:p>
    <w:p w14:paraId="2BEDA278" w14:textId="77777777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567EACBC" w14:textId="58C1E794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Good morning</w:t>
      </w:r>
      <w:r w:rsidR="00DD01A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</w:p>
    <w:p w14:paraId="54B58BA7" w14:textId="77777777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14:paraId="53BB59F6" w14:textId="0BEF8A44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We </w:t>
      </w:r>
      <w:r w:rsid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have</w:t>
      </w: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just 3 working weeks left before the big day! Please continue to work on these previously mentioned tasks:</w:t>
      </w:r>
    </w:p>
    <w:p w14:paraId="55771978" w14:textId="77777777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14:paraId="5518E809" w14:textId="746B3BD5" w:rsidR="009017DA" w:rsidRPr="005C45DA" w:rsidRDefault="009017DA" w:rsidP="009017DA">
      <w:pPr>
        <w:numPr>
          <w:ilvl w:val="0"/>
          <w:numId w:val="1"/>
        </w:numPr>
        <w:spacing w:after="0" w:line="240" w:lineRule="auto"/>
        <w:ind w:left="945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Finalize your </w:t>
      </w:r>
      <w:r w:rsidR="00367E86" w:rsidRPr="005C45D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Profile</w:t>
      </w:r>
      <w:r w:rsidRPr="005C45D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Page</w:t>
      </w: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– add details, pictures and donation levels – tell your story!</w:t>
      </w:r>
    </w:p>
    <w:p w14:paraId="378A7A23" w14:textId="3BBD6D5B" w:rsidR="009017DA" w:rsidRPr="005C45DA" w:rsidRDefault="009017DA" w:rsidP="009017DA">
      <w:pPr>
        <w:numPr>
          <w:ilvl w:val="0"/>
          <w:numId w:val="1"/>
        </w:numPr>
        <w:spacing w:after="0" w:line="240" w:lineRule="auto"/>
        <w:ind w:left="945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Design/Create </w:t>
      </w:r>
      <w:r w:rsidRPr="005C45D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Social Media Posts</w:t>
      </w: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and pre-schedule their release throughout the remaining weeks</w:t>
      </w:r>
      <w:r w:rsidR="0067600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14:paraId="567C5486" w14:textId="376175EB" w:rsidR="009017DA" w:rsidRPr="005C45DA" w:rsidRDefault="009017DA" w:rsidP="009017DA">
      <w:pPr>
        <w:numPr>
          <w:ilvl w:val="0"/>
          <w:numId w:val="1"/>
        </w:numPr>
        <w:spacing w:after="0" w:line="240" w:lineRule="auto"/>
        <w:ind w:left="945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Film those </w:t>
      </w:r>
      <w:r w:rsidR="0067600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Campaign </w:t>
      </w:r>
      <w:r w:rsidRPr="005C45D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Video</w:t>
      </w:r>
      <w:r w:rsidR="0067600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s and Video</w:t>
      </w:r>
      <w:r w:rsidRPr="005C45D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Testimonials</w:t>
      </w: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!</w:t>
      </w:r>
    </w:p>
    <w:p w14:paraId="7AC38147" w14:textId="77777777" w:rsidR="009017DA" w:rsidRPr="005C45DA" w:rsidRDefault="009017DA" w:rsidP="009017DA">
      <w:pPr>
        <w:numPr>
          <w:ilvl w:val="0"/>
          <w:numId w:val="1"/>
        </w:numPr>
        <w:spacing w:after="0" w:line="240" w:lineRule="auto"/>
        <w:ind w:left="945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Finalize </w:t>
      </w:r>
      <w:r w:rsidRPr="005C45D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Matching and Challenge Gifts </w:t>
      </w: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– then spread the word!</w:t>
      </w:r>
    </w:p>
    <w:p w14:paraId="10247604" w14:textId="535E8F6E" w:rsidR="009017DA" w:rsidRPr="005C45DA" w:rsidRDefault="009017DA" w:rsidP="00676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 </w:t>
      </w:r>
    </w:p>
    <w:p w14:paraId="61D032A5" w14:textId="55971422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For this week? </w:t>
      </w:r>
      <w:r w:rsid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More promotion! </w:t>
      </w:r>
    </w:p>
    <w:p w14:paraId="0B33D0D1" w14:textId="77777777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14:paraId="5DDE927A" w14:textId="2668F34A" w:rsidR="009017DA" w:rsidRPr="00DF20F4" w:rsidRDefault="009017DA" w:rsidP="00DF20F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Create</w:t>
      </w:r>
      <w:r w:rsidR="00697B1E"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and schedule</w:t>
      </w:r>
      <w:r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a </w:t>
      </w:r>
      <w:r w:rsidRPr="00DF20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short</w:t>
      </w:r>
      <w:r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personalized </w:t>
      </w:r>
      <w:r w:rsidRPr="00DF20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Email Blast</w:t>
      </w:r>
      <w:r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that can be sent </w:t>
      </w:r>
      <w:r w:rsidRPr="00DF20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next Monday, November 1</w:t>
      </w:r>
      <w:r w:rsidR="00DD01A0" w:rsidRPr="00DF20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8</w:t>
      </w:r>
      <w:r w:rsidRPr="00DF20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vertAlign w:val="superscript"/>
        </w:rPr>
        <w:t>th</w:t>
      </w:r>
      <w:r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="00697B1E"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morning </w:t>
      </w:r>
      <w:r w:rsidR="00676002"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when</w:t>
      </w:r>
      <w:r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Advanced Giving</w:t>
      </w:r>
      <w:r w:rsidR="00697B1E"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F2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begins. </w:t>
      </w:r>
      <w:r w:rsidR="0048769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8769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Sample attached, also available on the #iGiveCatholic </w:t>
      </w:r>
      <w:hyperlink r:id="rId8" w:history="1">
        <w:r w:rsidR="0048769C" w:rsidRPr="00F02BC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E-MAIL MARKETING</w:t>
        </w:r>
      </w:hyperlink>
      <w:r w:rsidR="0048769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</w:t>
      </w:r>
      <w:r w:rsidR="0048769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in </w:t>
      </w:r>
      <w:proofErr w:type="spellStart"/>
      <w:r w:rsidR="0048769C">
        <w:rPr>
          <w:rFonts w:ascii="Times New Roman" w:eastAsia="Times New Roman" w:hAnsi="Times New Roman" w:cs="Times New Roman"/>
          <w:color w:val="222222"/>
          <w:sz w:val="24"/>
          <w:szCs w:val="24"/>
        </w:rPr>
        <w:t>Flocknote</w:t>
      </w:r>
      <w:proofErr w:type="spellEnd"/>
      <w:r w:rsidR="0048769C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3EA64722" w14:textId="02A1DAC5" w:rsidR="009017DA" w:rsidRPr="005C45DA" w:rsidRDefault="00DF20F4" w:rsidP="00DF20F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F20F4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Promote</w:t>
      </w:r>
      <w:r w:rsidR="00726E71" w:rsidRPr="00DF20F4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="009017DA" w:rsidRPr="000A7E11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in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your</w:t>
      </w:r>
      <w:r w:rsidR="009017DA" w:rsidRPr="000A7E11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newsletter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s</w:t>
      </w:r>
      <w:r w:rsidR="009017DA" w:rsidRPr="000A7E11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, parish bulletin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s</w:t>
      </w:r>
      <w:r w:rsidR="00726E71" w:rsidRPr="000A7E11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, </w:t>
      </w:r>
      <w:r w:rsidR="00F3033C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daily/weekly</w:t>
      </w:r>
      <w:r w:rsidR="00726E71" w:rsidRPr="000A7E11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announcements</w:t>
      </w:r>
      <w:r w:rsidR="00F3033C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, student take-home folders</w:t>
      </w:r>
      <w:r w:rsidR="00726E7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etc.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from now until December 3.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303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(If you are a school or other ministry with a connection to a Catholic parish, ask them to include your messaging in their bulletins and announcements!) </w:t>
      </w:r>
      <w:r w:rsidR="000A7E1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Here is a sample template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</w:p>
    <w:p w14:paraId="0C03C403" w14:textId="77777777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bookmarkStart w:id="0" w:name="_GoBack"/>
      <w:bookmarkEnd w:id="0"/>
    </w:p>
    <w:p w14:paraId="078366B5" w14:textId="27515FF4" w:rsidR="009017DA" w:rsidRDefault="009017DA" w:rsidP="00901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“</w:t>
      </w:r>
      <w:r w:rsidR="000A7E1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[</w:t>
      </w:r>
      <w:r w:rsidR="00697B1E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 xml:space="preserve">Organization </w:t>
      </w: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Name</w:t>
      </w:r>
      <w:r w:rsidR="000A7E1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]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will be participating in #iGiveCatholic on </w:t>
      </w:r>
      <w:r w:rsidR="00697B1E">
        <w:rPr>
          <w:rFonts w:ascii="Times New Roman" w:eastAsia="Times New Roman" w:hAnsi="Times New Roman" w:cs="Times New Roman"/>
          <w:i/>
          <w:iCs/>
          <w:sz w:val="24"/>
          <w:szCs w:val="24"/>
        </w:rPr>
        <w:t>Giving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>Tuesday, </w:t>
      </w:r>
      <w:r w:rsidR="00DD01A0">
        <w:rPr>
          <w:rFonts w:ascii="Times New Roman" w:eastAsia="Times New Roman" w:hAnsi="Times New Roman" w:cs="Times New Roman"/>
          <w:i/>
          <w:iCs/>
          <w:sz w:val="24"/>
          <w:szCs w:val="24"/>
        </w:rPr>
        <w:t>December 3rd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During this 24-hour </w:t>
      </w:r>
      <w:r w:rsidR="00F56201">
        <w:rPr>
          <w:rFonts w:ascii="Times New Roman" w:eastAsia="Times New Roman" w:hAnsi="Times New Roman" w:cs="Times New Roman"/>
          <w:i/>
          <w:iCs/>
          <w:sz w:val="24"/>
          <w:szCs w:val="24"/>
        </w:rPr>
        <w:t>crowdfunding, philanthropic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event, </w:t>
      </w:r>
      <w:r w:rsidR="00726E7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over 50 </w:t>
      </w:r>
      <w:r w:rsidR="000A7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Catholic </w:t>
      </w:r>
      <w:r w:rsidR="00726E71">
        <w:rPr>
          <w:rFonts w:ascii="Times New Roman" w:eastAsia="Times New Roman" w:hAnsi="Times New Roman" w:cs="Times New Roman"/>
          <w:i/>
          <w:iCs/>
          <w:sz w:val="24"/>
          <w:szCs w:val="24"/>
        </w:rPr>
        <w:t>dioceses across the country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will be celebrating our faith and supporting the parishes, schools and ministries that help shape our souls. The goal for </w:t>
      </w:r>
      <w:r w:rsidR="000A7E1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[</w:t>
      </w:r>
      <w:r w:rsidR="00726E7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organization</w:t>
      </w: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 xml:space="preserve"> name</w:t>
      </w:r>
      <w:r w:rsidR="000A7E1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]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is </w:t>
      </w:r>
      <w:r w:rsidR="000A7E1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[</w:t>
      </w: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dollar amount</w:t>
      </w:r>
      <w:r w:rsidR="000A7E1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]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to </w:t>
      </w:r>
      <w:r w:rsidR="000A7E1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[</w:t>
      </w: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enter specific project details here</w:t>
      </w:r>
      <w:r w:rsidR="000A7E1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]</w:t>
      </w: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.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726E71">
        <w:rPr>
          <w:rFonts w:ascii="Times New Roman" w:eastAsia="Times New Roman" w:hAnsi="Times New Roman" w:cs="Times New Roman"/>
          <w:i/>
          <w:iCs/>
          <w:sz w:val="24"/>
          <w:szCs w:val="24"/>
        </w:rPr>
        <w:t>We need your help!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0A7E11">
        <w:rPr>
          <w:rFonts w:ascii="Times New Roman" w:eastAsia="Times New Roman" w:hAnsi="Times New Roman" w:cs="Times New Roman"/>
          <w:i/>
          <w:iCs/>
          <w:sz w:val="24"/>
          <w:szCs w:val="24"/>
        </w:rPr>
        <w:t>Visit </w:t>
      </w:r>
      <w:r w:rsidR="00726E7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[diocese</w:t>
      </w:r>
      <w:proofErr w:type="gramStart"/>
      <w:r w:rsidR="000A7E1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]</w:t>
      </w:r>
      <w:r w:rsidR="000A7E11" w:rsidRPr="000A7E1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726E71" w:rsidRPr="000A7E11">
        <w:rPr>
          <w:rFonts w:ascii="Times New Roman" w:eastAsia="Times New Roman" w:hAnsi="Times New Roman" w:cs="Times New Roman"/>
          <w:i/>
          <w:iCs/>
          <w:sz w:val="24"/>
          <w:szCs w:val="24"/>
        </w:rPr>
        <w:t>igivecatholic.org</w:t>
      </w:r>
      <w:proofErr w:type="gramEnd"/>
      <w:r w:rsidR="00726E71" w:rsidRPr="000A7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0A7E11">
        <w:rPr>
          <w:rFonts w:ascii="Times New Roman" w:eastAsia="Times New Roman" w:hAnsi="Times New Roman" w:cs="Times New Roman"/>
          <w:i/>
          <w:iCs/>
          <w:sz w:val="24"/>
          <w:szCs w:val="24"/>
        </w:rPr>
        <w:t>and search for our </w:t>
      </w: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parish</w:t>
      </w:r>
      <w:r w:rsidR="00726E71"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 xml:space="preserve"> </w:t>
      </w:r>
      <w:r w:rsidR="00F56201"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/</w:t>
      </w: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school/ministry</w:t>
      </w:r>
      <w:r w:rsidR="000A7E11" w:rsidRPr="000A7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For more information, please contact </w:t>
      </w: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 xml:space="preserve">(enter </w:t>
      </w:r>
      <w:r w:rsidR="00726E7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your</w:t>
      </w:r>
      <w:r w:rsidRPr="00F56201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 xml:space="preserve"> contact details here).</w:t>
      </w:r>
      <w:r w:rsidRPr="005C4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726E71">
        <w:rPr>
          <w:rFonts w:ascii="Times New Roman" w:eastAsia="Times New Roman" w:hAnsi="Times New Roman" w:cs="Times New Roman"/>
          <w:i/>
          <w:iCs/>
          <w:sz w:val="24"/>
          <w:szCs w:val="24"/>
        </w:rPr>
        <w:t>Give Thanks, Give Back, and Give Catholic!</w:t>
      </w:r>
    </w:p>
    <w:p w14:paraId="097AEAB4" w14:textId="77777777" w:rsidR="000A7E11" w:rsidRPr="000A7E11" w:rsidRDefault="000A7E11" w:rsidP="00901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66595ED7" w14:textId="40355121" w:rsidR="00726E71" w:rsidRDefault="00726E71" w:rsidP="000A7E11">
      <w:pPr>
        <w:pStyle w:val="ListParagraph"/>
        <w:numPr>
          <w:ilvl w:val="0"/>
          <w:numId w:val="4"/>
        </w:numPr>
        <w:shd w:val="clear" w:color="auto" w:fill="FFFFFF"/>
        <w:tabs>
          <w:tab w:val="left" w:pos="540"/>
        </w:tabs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0A7E1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If you’d prefer to use a graphic advertisement </w:t>
      </w:r>
      <w:r w:rsidR="000A7E11" w:rsidRPr="000A7E1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on printed items </w:t>
      </w:r>
      <w:r w:rsidRPr="000A7E1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rather than just text, you can find two </w:t>
      </w:r>
      <w:r w:rsidR="001550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options </w:t>
      </w:r>
      <w:r w:rsidR="00155089">
        <w:rPr>
          <w:rFonts w:ascii="Times New Roman" w:eastAsia="Times New Roman" w:hAnsi="Times New Roman" w:cs="Times New Roman"/>
          <w:sz w:val="24"/>
          <w:szCs w:val="24"/>
        </w:rPr>
        <w:t xml:space="preserve">and a full letter-sized flyer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the </w:t>
      </w:r>
      <w:hyperlink r:id="rId9" w:history="1">
        <w:r w:rsidRPr="000A7E1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DOWNLOADS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page of our giving day site</w:t>
      </w:r>
      <w:r w:rsidR="000A7E11">
        <w:rPr>
          <w:rFonts w:ascii="Times New Roman" w:eastAsia="Times New Roman" w:hAnsi="Times New Roman" w:cs="Times New Roman"/>
          <w:sz w:val="24"/>
          <w:szCs w:val="24"/>
        </w:rPr>
        <w:t xml:space="preserve"> under “</w:t>
      </w:r>
      <w:proofErr w:type="spellStart"/>
      <w:r w:rsidR="000A7E11">
        <w:rPr>
          <w:rFonts w:ascii="Times New Roman" w:eastAsia="Times New Roman" w:hAnsi="Times New Roman" w:cs="Times New Roman"/>
          <w:sz w:val="24"/>
          <w:szCs w:val="24"/>
        </w:rPr>
        <w:t>Printables</w:t>
      </w:r>
      <w:proofErr w:type="spellEnd"/>
      <w:r w:rsidR="000A7E11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5089" w:rsidRPr="00155089">
        <w:rPr>
          <w:rFonts w:ascii="Times New Roman" w:eastAsia="Times New Roman" w:hAnsi="Times New Roman" w:cs="Times New Roman"/>
          <w:b/>
          <w:i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customize for your organization using #iGiveCatholic Canva T</w:t>
      </w:r>
      <w:r w:rsidR="000A7E11">
        <w:rPr>
          <w:rFonts w:ascii="Times New Roman" w:eastAsia="Times New Roman" w:hAnsi="Times New Roman" w:cs="Times New Roman"/>
          <w:sz w:val="24"/>
          <w:szCs w:val="24"/>
        </w:rPr>
        <w:t>emplates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0" w:history="1">
        <w:r w:rsidR="0015508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Vertical Ad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1" w:history="1">
        <w:r w:rsidR="0015508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Horizontal Ad</w:t>
        </w:r>
      </w:hyperlink>
      <w:r w:rsidR="00155089">
        <w:rPr>
          <w:rStyle w:val="Hyperlink"/>
          <w:rFonts w:ascii="Times New Roman" w:eastAsia="Times New Roman" w:hAnsi="Times New Roman" w:cs="Times New Roman"/>
          <w:sz w:val="24"/>
          <w:szCs w:val="24"/>
        </w:rPr>
        <w:t>,</w:t>
      </w:r>
      <w:r w:rsidR="00155089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</w:rPr>
        <w:t xml:space="preserve"> </w:t>
      </w:r>
      <w:hyperlink r:id="rId12" w:history="1">
        <w:r w:rsidR="00155089" w:rsidRPr="0015508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Flyer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437BA219" w14:textId="1DFCC911" w:rsidR="000A7E11" w:rsidRPr="00726E71" w:rsidRDefault="000A7E11" w:rsidP="000A7E11">
      <w:pPr>
        <w:pStyle w:val="ListParagraph"/>
        <w:numPr>
          <w:ilvl w:val="0"/>
          <w:numId w:val="4"/>
        </w:numPr>
        <w:shd w:val="clear" w:color="auto" w:fill="FFFFFF"/>
        <w:tabs>
          <w:tab w:val="left" w:pos="540"/>
        </w:tabs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NOTE: QR codes are a fantastic tool on PRINTED items </w:t>
      </w:r>
      <w:r w:rsidRPr="000A7E11">
        <w:rPr>
          <w:rFonts w:ascii="Times New Roman" w:eastAsia="Times New Roman" w:hAnsi="Times New Roman" w:cs="Times New Roman"/>
          <w:i/>
          <w:sz w:val="24"/>
          <w:szCs w:val="24"/>
        </w:rPr>
        <w:t>(and can be created for free using a variety of programs including Canva),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but should not be included on any digital items that someone may see on their phone. If you’re looking at it </w:t>
      </w:r>
      <w:r w:rsidRPr="000A7E11"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your phone, you can’t scan it </w:t>
      </w:r>
      <w:r w:rsidRPr="000A7E11">
        <w:rPr>
          <w:rFonts w:ascii="Times New Roman" w:eastAsia="Times New Roman" w:hAnsi="Times New Roman" w:cs="Times New Roman"/>
          <w:i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your phone! For digital communications, stick with hyperlinks. </w:t>
      </w:r>
    </w:p>
    <w:p w14:paraId="224D0948" w14:textId="40A8ADF7" w:rsidR="009017DA" w:rsidRPr="005C45DA" w:rsidRDefault="009017DA" w:rsidP="00901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C45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 </w:t>
      </w:r>
    </w:p>
    <w:p w14:paraId="0694B69F" w14:textId="413DD963" w:rsidR="009B5BFC" w:rsidRPr="00DF20F4" w:rsidRDefault="00C25424" w:rsidP="00C40A05">
      <w:pPr>
        <w:shd w:val="clear" w:color="auto" w:fill="FFFFFF"/>
        <w:spacing w:after="0" w:line="240" w:lineRule="auto"/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5C45DA">
        <w:rPr>
          <w:rFonts w:ascii="Times New Roman" w:eastAsia="Times New Roman" w:hAnsi="Times New Roman" w:cs="Times New Roman"/>
          <w:sz w:val="24"/>
          <w:szCs w:val="24"/>
        </w:rPr>
        <w:t>Finally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24848">
        <w:rPr>
          <w:rFonts w:ascii="Times New Roman" w:eastAsia="Times New Roman" w:hAnsi="Times New Roman" w:cs="Times New Roman"/>
          <w:sz w:val="24"/>
          <w:szCs w:val="24"/>
        </w:rPr>
        <w:t xml:space="preserve">please join us for a fantastic webinar on Wednesday, </w:t>
      </w:r>
      <w:r w:rsidR="00AA291A">
        <w:rPr>
          <w:rFonts w:ascii="Times New Roman" w:eastAsia="Times New Roman" w:hAnsi="Times New Roman" w:cs="Times New Roman"/>
          <w:sz w:val="24"/>
          <w:szCs w:val="24"/>
        </w:rPr>
        <w:t xml:space="preserve">November </w:t>
      </w:r>
      <w:r w:rsidR="00DD01A0">
        <w:rPr>
          <w:rFonts w:ascii="Times New Roman" w:eastAsia="Times New Roman" w:hAnsi="Times New Roman" w:cs="Times New Roman"/>
          <w:sz w:val="24"/>
          <w:szCs w:val="24"/>
        </w:rPr>
        <w:t>13</w:t>
      </w:r>
      <w:r w:rsidR="00AA291A" w:rsidRPr="00AA291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AA29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4848">
        <w:rPr>
          <w:rFonts w:ascii="Times New Roman" w:eastAsia="Times New Roman" w:hAnsi="Times New Roman" w:cs="Times New Roman"/>
          <w:sz w:val="24"/>
          <w:szCs w:val="24"/>
        </w:rPr>
        <w:t xml:space="preserve">at 3:00 PM entitled, 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9017DA" w:rsidRPr="005C45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Final Steps to Success for #iGiveCatholic 202</w:t>
      </w:r>
      <w:r w:rsidR="00DD01A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</w:rPr>
        <w:t>.”</w:t>
      </w:r>
      <w:r w:rsidR="00031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7B2B">
        <w:rPr>
          <w:rFonts w:ascii="Times New Roman" w:eastAsia="Times New Roman" w:hAnsi="Times New Roman" w:cs="Times New Roman"/>
          <w:sz w:val="24"/>
          <w:szCs w:val="24"/>
        </w:rPr>
        <w:t>You may sign up</w:t>
      </w:r>
      <w:hyperlink r:id="rId13" w:anchor="/registration" w:history="1">
        <w:r w:rsidR="00B07B2B" w:rsidRPr="009B04C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 HERE</w:t>
        </w:r>
      </w:hyperlink>
      <w:r w:rsidR="00B07B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24848">
        <w:rPr>
          <w:rFonts w:ascii="Times New Roman" w:eastAsia="Times New Roman" w:hAnsi="Times New Roman" w:cs="Times New Roman"/>
          <w:sz w:val="24"/>
          <w:szCs w:val="24"/>
        </w:rPr>
        <w:t>If you are unable to join live, t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</w:rPr>
        <w:t>he recording</w:t>
      </w:r>
      <w:r w:rsidR="00697B1E">
        <w:rPr>
          <w:rFonts w:ascii="Times New Roman" w:eastAsia="Times New Roman" w:hAnsi="Times New Roman" w:cs="Times New Roman"/>
          <w:sz w:val="24"/>
          <w:szCs w:val="24"/>
        </w:rPr>
        <w:t xml:space="preserve"> and slides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</w:rPr>
        <w:t xml:space="preserve"> can</w:t>
      </w:r>
      <w:r w:rsidR="00367E86" w:rsidRPr="005C4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</w:rPr>
        <w:t>be found on the</w:t>
      </w:r>
      <w:r w:rsidR="00697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history="1">
        <w:r w:rsidR="00697B1E" w:rsidRPr="00697B1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TRAININGS</w:t>
        </w:r>
      </w:hyperlink>
      <w:r w:rsidR="00697B1E">
        <w:rPr>
          <w:rFonts w:ascii="Times New Roman" w:eastAsia="Times New Roman" w:hAnsi="Times New Roman" w:cs="Times New Roman"/>
          <w:sz w:val="24"/>
          <w:szCs w:val="24"/>
        </w:rPr>
        <w:t xml:space="preserve"> page of the giving day site. </w:t>
      </w:r>
      <w:r w:rsidR="00697B1E">
        <w:rPr>
          <w:rStyle w:val="Hyperlink"/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E983D1E" w14:textId="77777777" w:rsidR="00671B6F" w:rsidRPr="00671B6F" w:rsidRDefault="00671B6F" w:rsidP="009017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</w:rPr>
      </w:pPr>
    </w:p>
    <w:p w14:paraId="6C819287" w14:textId="4210B5B1" w:rsidR="00C23963" w:rsidRPr="00F3033C" w:rsidRDefault="00C40A05" w:rsidP="00F3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5DA">
        <w:rPr>
          <w:rFonts w:ascii="Times New Roman" w:eastAsia="Times New Roman" w:hAnsi="Times New Roman" w:cs="Times New Roman"/>
          <w:sz w:val="24"/>
          <w:szCs w:val="24"/>
        </w:rPr>
        <w:lastRenderedPageBreak/>
        <w:t>Than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</w:rPr>
        <w:t xml:space="preserve">k you for your diligent efforts and enthusiastic response. The 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Diocese of </w:t>
      </w:r>
      <w:r w:rsidR="005C79A5" w:rsidRPr="005C45DA">
        <w:rPr>
          <w:rFonts w:ascii="Times New Roman" w:eastAsia="Times New Roman" w:hAnsi="Times New Roman" w:cs="Times New Roman"/>
          <w:sz w:val="24"/>
          <w:szCs w:val="24"/>
          <w:highlight w:val="yellow"/>
        </w:rPr>
        <w:t>XXXXXXX</w:t>
      </w:r>
      <w:r w:rsidR="005C79A5" w:rsidRPr="005C4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</w:rPr>
        <w:t xml:space="preserve">is well prepared and ready for a great day of giving because of </w:t>
      </w:r>
      <w:r w:rsidR="00DF20F4">
        <w:rPr>
          <w:rFonts w:ascii="Times New Roman" w:eastAsia="Times New Roman" w:hAnsi="Times New Roman" w:cs="Times New Roman"/>
          <w:sz w:val="24"/>
          <w:szCs w:val="24"/>
        </w:rPr>
        <w:t>your hard work!</w:t>
      </w:r>
      <w:r w:rsidR="009017DA" w:rsidRPr="005C45DA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C23963" w:rsidRPr="00F30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26107"/>
    <w:multiLevelType w:val="hybridMultilevel"/>
    <w:tmpl w:val="56568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82581"/>
    <w:multiLevelType w:val="hybridMultilevel"/>
    <w:tmpl w:val="DD2A3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321DD"/>
    <w:multiLevelType w:val="multilevel"/>
    <w:tmpl w:val="D38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89F6CE8"/>
    <w:multiLevelType w:val="multilevel"/>
    <w:tmpl w:val="A5483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DA"/>
    <w:rsid w:val="00031037"/>
    <w:rsid w:val="000A7E11"/>
    <w:rsid w:val="00124848"/>
    <w:rsid w:val="00130105"/>
    <w:rsid w:val="00155089"/>
    <w:rsid w:val="00231729"/>
    <w:rsid w:val="0023355E"/>
    <w:rsid w:val="00367E86"/>
    <w:rsid w:val="003B3FAD"/>
    <w:rsid w:val="0048769C"/>
    <w:rsid w:val="005C45DA"/>
    <w:rsid w:val="005C79A5"/>
    <w:rsid w:val="00671B6F"/>
    <w:rsid w:val="00676002"/>
    <w:rsid w:val="00697B1E"/>
    <w:rsid w:val="00726E71"/>
    <w:rsid w:val="0077504C"/>
    <w:rsid w:val="009017DA"/>
    <w:rsid w:val="00912CF2"/>
    <w:rsid w:val="009B04C7"/>
    <w:rsid w:val="009B5BFC"/>
    <w:rsid w:val="00AA291A"/>
    <w:rsid w:val="00AA51BD"/>
    <w:rsid w:val="00B07B2B"/>
    <w:rsid w:val="00C23963"/>
    <w:rsid w:val="00C25424"/>
    <w:rsid w:val="00C40A05"/>
    <w:rsid w:val="00D02EFB"/>
    <w:rsid w:val="00D03CD2"/>
    <w:rsid w:val="00DD01A0"/>
    <w:rsid w:val="00DF20F4"/>
    <w:rsid w:val="00F3033C"/>
    <w:rsid w:val="00F56201"/>
    <w:rsid w:val="00F6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9463D"/>
  <w15:chartTrackingRefBased/>
  <w15:docId w15:val="{BD6AF1D8-5AAB-4E4D-AC4B-427553FC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10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01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620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103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71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437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ivecatholic.org/info/email-marketing" TargetMode="External"/><Relationship Id="rId13" Type="http://schemas.openxmlformats.org/officeDocument/2006/relationships/hyperlink" Target="https://bonterratech.zoom.us/webinar/register/WN_Zxdg5BybTX67VDWKiyAsv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anva.com/design/DAGEFgkwtg8/yLBsBzuc2iR_zisbUfOJ7Q/view?utm_content=DAGEFgkwtg8&amp;utm_campaign=designshare&amp;utm_medium=link&amp;utm_source=publishsharelink&amp;mode=preview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nva.com/design/DAGJKbZhf5U/Kbp7HB3hLarmB0MrN7bIVw/view?utm_content=DAGJKbZhf5U&amp;utm_campaign=designshare&amp;utm_medium=link&amp;utm_source=publishsharelink&amp;mode=preview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canva.com/design/DAGJJ9wPjkg/eGFLNORN5fbcyAGw3l2vGg/view?utm_content=DAGJJ9wPjkg&amp;utm_campaign=designshare&amp;utm_medium=link&amp;utm_source=publishsharelink&amp;mode=preview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igivecatholic.org/info/downloads" TargetMode="External"/><Relationship Id="rId14" Type="http://schemas.openxmlformats.org/officeDocument/2006/relationships/hyperlink" Target="http://www.igivecatholic.org/info/trainin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847F66-C939-4029-A73B-1558C840F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DB1ADB-B36F-4A4F-8848-73031AAF711F}">
  <ds:schemaRefs>
    <ds:schemaRef ds:uri="dcd34f97-b128-49d8-a5bc-bf9273936db8"/>
    <ds:schemaRef ds:uri="http://purl.org/dc/dcmitype/"/>
    <ds:schemaRef ds:uri="184513d7-5dc4-4761-af23-5d9ae6b67be6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0737A4-5BA5-4F95-B155-4B2F787B2E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15</cp:revision>
  <dcterms:created xsi:type="dcterms:W3CDTF">2024-04-25T13:19:00Z</dcterms:created>
  <dcterms:modified xsi:type="dcterms:W3CDTF">2024-07-09T18:44:00Z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